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1081" w:rsidRPr="00601081" w:rsidRDefault="00FD38D8" w:rsidP="00FD38D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-1120140</wp:posOffset>
            </wp:positionV>
            <wp:extent cx="7620000" cy="11106150"/>
            <wp:effectExtent l="0" t="0" r="0" b="0"/>
            <wp:wrapNone/>
            <wp:docPr id="21" name="Рисунок 21" descr="https://fhd.multiurok.ru/1/6/5/16596d47ffc028622aa971ffcc5e20fb063ce795/shablony-dlia-klassnogho-ugholka-v-nachal-nykh-kla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hd.multiurok.ru/1/6/5/16596d47ffc028622aa971ffcc5e20fb063ce795/shablony-dlia-klassnogho-ugholka-v-nachal-nykh-kla_3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110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081" w:rsidRPr="00601081">
        <w:t xml:space="preserve">Современное дошкольное учреждение стремится дать своим воспитанникам универсальное образование. Неотъемлемой же частью общего культурного уровня является знание и соблюдение норм поведения в дорожно-транспортной обстановке. </w:t>
      </w:r>
      <w:r>
        <w:t xml:space="preserve">   </w:t>
      </w:r>
      <w:r w:rsidR="00601081" w:rsidRPr="00601081">
        <w:t>Поскольку привычки, приобретённые в детстве, остаются на всю жизнь, то ребёнка нужно обучать основам дорожной азбуки с самого раннего возраста, чтобы со временем правила стали осознанной необходимостью. Объяснять же малышам основы дорожной азбуки нужно на простом и доступном языке и конкретных примерах, поскольку абстрактное мышление у них ещё не развито.</w:t>
      </w:r>
    </w:p>
    <w:p w:rsidR="00875339" w:rsidRPr="00601081" w:rsidRDefault="00875339" w:rsidP="00875339">
      <w:pPr>
        <w:rPr>
          <w:b/>
          <w:i/>
        </w:rPr>
      </w:pPr>
      <w:r w:rsidRPr="00601081">
        <w:rPr>
          <w:b/>
          <w:i/>
        </w:rPr>
        <w:t>Цель данного направления в раннем возрасте:</w:t>
      </w:r>
    </w:p>
    <w:p w:rsidR="00875339" w:rsidRPr="00601081" w:rsidRDefault="00875339" w:rsidP="00875339">
      <w:pPr>
        <w:pStyle w:val="ab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601081">
        <w:rPr>
          <w:rFonts w:ascii="Times New Roman" w:hAnsi="Times New Roman"/>
          <w:sz w:val="24"/>
          <w:szCs w:val="24"/>
        </w:rPr>
        <w:t>формировать начальные навыки безопасного</w:t>
      </w:r>
      <w:r w:rsidR="00FD38D8">
        <w:rPr>
          <w:rFonts w:ascii="Times New Roman" w:hAnsi="Times New Roman"/>
          <w:sz w:val="24"/>
          <w:szCs w:val="24"/>
        </w:rPr>
        <w:t xml:space="preserve"> поведения на дороге и на улице;</w:t>
      </w:r>
    </w:p>
    <w:p w:rsidR="00875339" w:rsidRPr="00601081" w:rsidRDefault="00875339" w:rsidP="00875339">
      <w:pPr>
        <w:pStyle w:val="ab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601081">
        <w:rPr>
          <w:rFonts w:ascii="Times New Roman" w:hAnsi="Times New Roman"/>
          <w:sz w:val="24"/>
          <w:szCs w:val="24"/>
        </w:rPr>
        <w:t>активировать слуховые и зрительные анализаторы, развивать у детей речь, воображение и мышле</w:t>
      </w:r>
      <w:r w:rsidR="00FD38D8">
        <w:rPr>
          <w:rFonts w:ascii="Times New Roman" w:hAnsi="Times New Roman"/>
          <w:sz w:val="24"/>
          <w:szCs w:val="24"/>
        </w:rPr>
        <w:t>ние;</w:t>
      </w:r>
    </w:p>
    <w:p w:rsidR="00875339" w:rsidRPr="00601081" w:rsidRDefault="00FD38D8" w:rsidP="00875339">
      <w:pPr>
        <w:pStyle w:val="ab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учить различать цвета;</w:t>
      </w:r>
    </w:p>
    <w:p w:rsidR="00601081" w:rsidRPr="00FD38D8" w:rsidRDefault="00875339" w:rsidP="00FD38D8">
      <w:pPr>
        <w:pStyle w:val="ab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601081">
        <w:rPr>
          <w:rFonts w:ascii="Times New Roman" w:hAnsi="Times New Roman"/>
          <w:sz w:val="24"/>
          <w:szCs w:val="24"/>
        </w:rPr>
        <w:t>приучать детей выполнять правила, действовать в коллективе.</w:t>
      </w:r>
    </w:p>
    <w:tbl>
      <w:tblPr>
        <w:tblStyle w:val="af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5210"/>
      </w:tblGrid>
      <w:tr w:rsidR="00601081" w:rsidTr="00FD38D8">
        <w:trPr>
          <w:trHeight w:val="2893"/>
        </w:trPr>
        <w:tc>
          <w:tcPr>
            <w:tcW w:w="4361" w:type="dxa"/>
          </w:tcPr>
          <w:p w:rsidR="00601081" w:rsidRDefault="00601081">
            <w:r>
              <w:rPr>
                <w:noProof/>
                <w:lang w:eastAsia="ru-RU"/>
              </w:rPr>
              <w:drawing>
                <wp:inline distT="0" distB="0" distL="0" distR="0" wp14:anchorId="7EB092EE" wp14:editId="5701A7C7">
                  <wp:extent cx="2800350" cy="233362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731" cy="2337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601081" w:rsidRDefault="00FD38D8" w:rsidP="00FD38D8">
            <w:pPr>
              <w:ind w:left="420"/>
            </w:pPr>
            <w:r>
              <w:rPr>
                <w:noProof/>
                <w:lang w:eastAsia="ru-RU"/>
              </w:rPr>
              <w:drawing>
                <wp:inline distT="0" distB="0" distL="0" distR="0" wp14:anchorId="758E5149" wp14:editId="6FD14F1C">
                  <wp:extent cx="2799208" cy="2333606"/>
                  <wp:effectExtent l="0" t="0" r="127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194" cy="233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081" w:rsidTr="00FD38D8">
        <w:tc>
          <w:tcPr>
            <w:tcW w:w="4361" w:type="dxa"/>
          </w:tcPr>
          <w:p w:rsidR="00601081" w:rsidRPr="00FD38D8" w:rsidRDefault="00FD38D8">
            <w:pPr>
              <w:rPr>
                <w:b/>
              </w:rPr>
            </w:pPr>
            <w:r w:rsidRPr="00FD38D8">
              <w:rPr>
                <w:b/>
              </w:rPr>
              <w:t>Сюжетно-ролевая игра «Машина»</w:t>
            </w:r>
          </w:p>
        </w:tc>
        <w:tc>
          <w:tcPr>
            <w:tcW w:w="5210" w:type="dxa"/>
          </w:tcPr>
          <w:p w:rsidR="00601081" w:rsidRPr="00FD38D8" w:rsidRDefault="00601081" w:rsidP="00601081">
            <w:pPr>
              <w:rPr>
                <w:b/>
              </w:rPr>
            </w:pPr>
            <w:r w:rsidRPr="00FD38D8">
              <w:rPr>
                <w:b/>
              </w:rPr>
              <w:t xml:space="preserve">Обыгрывание стихотворения </w:t>
            </w:r>
            <w:r w:rsidR="00FD38D8" w:rsidRPr="00FD38D8">
              <w:rPr>
                <w:b/>
              </w:rPr>
              <w:t>«Еду-</w:t>
            </w:r>
            <w:r w:rsidRPr="00FD38D8">
              <w:rPr>
                <w:b/>
              </w:rPr>
              <w:t>еду к бабе, к деду…»</w:t>
            </w:r>
          </w:p>
          <w:p w:rsidR="00FD38D8" w:rsidRDefault="00601081" w:rsidP="00601081">
            <w:r w:rsidRPr="00FD38D8">
              <w:rPr>
                <w:b/>
              </w:rPr>
              <w:t>Обыгрывание игры «По длинной извилистой дорожке»</w:t>
            </w:r>
          </w:p>
        </w:tc>
      </w:tr>
      <w:tr w:rsidR="00601081" w:rsidTr="00FD38D8">
        <w:tc>
          <w:tcPr>
            <w:tcW w:w="4361" w:type="dxa"/>
          </w:tcPr>
          <w:p w:rsidR="00601081" w:rsidRDefault="00FD38D8">
            <w:r>
              <w:rPr>
                <w:noProof/>
                <w:lang w:eastAsia="ru-RU"/>
              </w:rPr>
              <w:drawing>
                <wp:inline distT="0" distB="0" distL="0" distR="0" wp14:anchorId="42003D72" wp14:editId="1E4203CD">
                  <wp:extent cx="2076450" cy="2808437"/>
                  <wp:effectExtent l="0" t="0" r="0" b="0"/>
                  <wp:docPr id="18" name="Рисунок 18" descr="C:\Users\DNS\AppData\Local\Microsoft\Windows\INetCache\Content.Word\20220928_080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DNS\AppData\Local\Microsoft\Windows\INetCache\Content.Word\20220928_0802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58" b="4873"/>
                          <a:stretch/>
                        </pic:blipFill>
                        <pic:spPr bwMode="auto">
                          <a:xfrm>
                            <a:off x="0" y="0"/>
                            <a:ext cx="2080299" cy="2813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601081" w:rsidRDefault="00FD38D8">
            <w:r>
              <w:rPr>
                <w:noProof/>
                <w:lang w:eastAsia="ru-RU"/>
              </w:rPr>
              <w:drawing>
                <wp:inline distT="0" distB="0" distL="0" distR="0" wp14:anchorId="65988A97" wp14:editId="2809A8C2">
                  <wp:extent cx="2169583" cy="2733675"/>
                  <wp:effectExtent l="0" t="0" r="2540" b="0"/>
                  <wp:docPr id="19" name="Рисунок 19" descr="C:\Users\DNS\AppData\Local\Microsoft\Windows\INetCache\Content.Word\20220928_090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DNS\AppData\Local\Microsoft\Windows\INetCache\Content.Word\20220928_090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372" cy="2735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081" w:rsidTr="00FD38D8">
        <w:tc>
          <w:tcPr>
            <w:tcW w:w="4361" w:type="dxa"/>
          </w:tcPr>
          <w:p w:rsidR="00601081" w:rsidRPr="00FD38D8" w:rsidRDefault="00FD38D8">
            <w:pPr>
              <w:rPr>
                <w:b/>
              </w:rPr>
            </w:pPr>
            <w:r w:rsidRPr="00FD38D8">
              <w:rPr>
                <w:b/>
              </w:rPr>
              <w:t xml:space="preserve">Вкладыши  «Подбери автомобиль» </w:t>
            </w:r>
          </w:p>
        </w:tc>
        <w:tc>
          <w:tcPr>
            <w:tcW w:w="5210" w:type="dxa"/>
          </w:tcPr>
          <w:p w:rsidR="00FD38D8" w:rsidRPr="00FD38D8" w:rsidRDefault="00FD38D8" w:rsidP="00FD38D8">
            <w:pPr>
              <w:rPr>
                <w:b/>
              </w:rPr>
            </w:pPr>
            <w:r w:rsidRPr="00FD38D8">
              <w:rPr>
                <w:b/>
              </w:rPr>
              <w:t>П/и «Автомобили»</w:t>
            </w:r>
          </w:p>
          <w:p w:rsidR="00601081" w:rsidRDefault="00FD38D8" w:rsidP="00FD38D8">
            <w:r w:rsidRPr="00FD38D8">
              <w:rPr>
                <w:b/>
              </w:rPr>
              <w:t xml:space="preserve">Чтение А. </w:t>
            </w:r>
            <w:proofErr w:type="spellStart"/>
            <w:r w:rsidRPr="00FD38D8">
              <w:rPr>
                <w:b/>
              </w:rPr>
              <w:t>Барто</w:t>
            </w:r>
            <w:proofErr w:type="spellEnd"/>
            <w:r w:rsidRPr="00FD38D8">
              <w:rPr>
                <w:b/>
              </w:rPr>
              <w:t xml:space="preserve"> «Гр</w:t>
            </w:r>
            <w:r>
              <w:rPr>
                <w:b/>
              </w:rPr>
              <w:t>узовик», Н. Павлова «На машине»</w:t>
            </w:r>
          </w:p>
        </w:tc>
      </w:tr>
    </w:tbl>
    <w:p w:rsidR="00601081" w:rsidRDefault="00601081"/>
    <w:p w:rsidR="00601081" w:rsidRDefault="00601081"/>
    <w:p w:rsidR="00601081" w:rsidRDefault="00601081"/>
    <w:p w:rsidR="00601081" w:rsidRDefault="00601081"/>
    <w:p w:rsidR="00601081" w:rsidRDefault="00601081"/>
    <w:p w:rsidR="00601081" w:rsidRDefault="00601081"/>
    <w:p w:rsidR="00601081" w:rsidRDefault="00601081"/>
    <w:p w:rsidR="00601081" w:rsidRDefault="00601081"/>
    <w:p w:rsidR="00601081" w:rsidRDefault="00601081"/>
    <w:p w:rsidR="00601081" w:rsidRDefault="00601081"/>
    <w:p w:rsidR="00601081" w:rsidRDefault="00601081"/>
    <w:p w:rsidR="00601081" w:rsidRDefault="00601081"/>
    <w:p w:rsidR="00601081" w:rsidRDefault="00601081"/>
    <w:p w:rsidR="00601081" w:rsidRDefault="00601081"/>
    <w:p w:rsidR="00601081" w:rsidRDefault="00601081"/>
    <w:p w:rsidR="00601081" w:rsidRDefault="00601081">
      <w:bookmarkStart w:id="0" w:name="_GoBack"/>
      <w:bookmarkEnd w:id="0"/>
    </w:p>
    <w:sectPr w:rsidR="006010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A03CBA"/>
    <w:multiLevelType w:val="hybridMultilevel"/>
    <w:tmpl w:val="9F1EE89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50B"/>
    <w:rsid w:val="000A2A9D"/>
    <w:rsid w:val="00273240"/>
    <w:rsid w:val="00277431"/>
    <w:rsid w:val="00601081"/>
    <w:rsid w:val="00875339"/>
    <w:rsid w:val="00AA250B"/>
    <w:rsid w:val="00CA4820"/>
    <w:rsid w:val="00D3190A"/>
    <w:rsid w:val="00D413E1"/>
    <w:rsid w:val="00FD3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D0407D8-5A14-45E6-B658-07173AF86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2A9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7743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27743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0A2A9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27743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semiHidden/>
    <w:unhideWhenUsed/>
    <w:qFormat/>
    <w:rsid w:val="0027743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semiHidden/>
    <w:unhideWhenUsed/>
    <w:qFormat/>
    <w:rsid w:val="0027743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27743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semiHidden/>
    <w:unhideWhenUsed/>
    <w:qFormat/>
    <w:rsid w:val="0027743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semiHidden/>
    <w:unhideWhenUsed/>
    <w:qFormat/>
    <w:rsid w:val="0027743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7743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2774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semiHidden/>
    <w:rsid w:val="000A2A9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semiHidden/>
    <w:rsid w:val="0027743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semiHidden/>
    <w:rsid w:val="0027743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semiHidden/>
    <w:rsid w:val="00277431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70">
    <w:name w:val="Заголовок 7 Знак"/>
    <w:basedOn w:val="a0"/>
    <w:link w:val="7"/>
    <w:semiHidden/>
    <w:rsid w:val="00277431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80">
    <w:name w:val="Заголовок 8 Знак"/>
    <w:basedOn w:val="a0"/>
    <w:link w:val="8"/>
    <w:semiHidden/>
    <w:rsid w:val="00277431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0">
    <w:name w:val="Заголовок 9 Знак"/>
    <w:basedOn w:val="a0"/>
    <w:link w:val="9"/>
    <w:semiHidden/>
    <w:rsid w:val="0027743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caption"/>
    <w:basedOn w:val="a"/>
    <w:next w:val="a"/>
    <w:semiHidden/>
    <w:unhideWhenUsed/>
    <w:qFormat/>
    <w:rsid w:val="00277431"/>
    <w:pPr>
      <w:spacing w:after="200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qFormat/>
    <w:rsid w:val="000A2A9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rsid w:val="000A2A9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link w:val="a7"/>
    <w:qFormat/>
    <w:rsid w:val="000A2A9D"/>
    <w:pPr>
      <w:jc w:val="center"/>
    </w:pPr>
    <w:rPr>
      <w:rFonts w:eastAsiaTheme="majorEastAsia" w:cstheme="majorBidi"/>
      <w:sz w:val="28"/>
      <w:szCs w:val="20"/>
    </w:rPr>
  </w:style>
  <w:style w:type="character" w:customStyle="1" w:styleId="a7">
    <w:name w:val="Подзаголовок Знак"/>
    <w:basedOn w:val="a0"/>
    <w:link w:val="a6"/>
    <w:rsid w:val="000A2A9D"/>
    <w:rPr>
      <w:rFonts w:eastAsiaTheme="majorEastAsia" w:cstheme="majorBidi"/>
      <w:sz w:val="28"/>
    </w:rPr>
  </w:style>
  <w:style w:type="character" w:styleId="a8">
    <w:name w:val="Strong"/>
    <w:uiPriority w:val="22"/>
    <w:qFormat/>
    <w:rsid w:val="000A2A9D"/>
    <w:rPr>
      <w:b/>
      <w:bCs/>
    </w:rPr>
  </w:style>
  <w:style w:type="character" w:styleId="a9">
    <w:name w:val="Emphasis"/>
    <w:basedOn w:val="a0"/>
    <w:qFormat/>
    <w:rsid w:val="000A2A9D"/>
    <w:rPr>
      <w:i/>
      <w:iCs/>
    </w:rPr>
  </w:style>
  <w:style w:type="paragraph" w:styleId="aa">
    <w:name w:val="No Spacing"/>
    <w:uiPriority w:val="1"/>
    <w:qFormat/>
    <w:rsid w:val="000A2A9D"/>
    <w:rPr>
      <w:sz w:val="24"/>
      <w:szCs w:val="24"/>
    </w:rPr>
  </w:style>
  <w:style w:type="paragraph" w:styleId="ab">
    <w:name w:val="List Paragraph"/>
    <w:basedOn w:val="a"/>
    <w:uiPriority w:val="34"/>
    <w:qFormat/>
    <w:rsid w:val="000A2A9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21">
    <w:name w:val="Quote"/>
    <w:basedOn w:val="a"/>
    <w:next w:val="a"/>
    <w:link w:val="22"/>
    <w:uiPriority w:val="29"/>
    <w:qFormat/>
    <w:rsid w:val="00277431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77431"/>
    <w:rPr>
      <w:i/>
      <w:iCs/>
      <w:color w:val="000000" w:themeColor="text1"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277431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ajorEastAsia" w:cstheme="majorBidi"/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277431"/>
    <w:rPr>
      <w:rFonts w:eastAsiaTheme="majorEastAsia" w:cstheme="majorBidi"/>
      <w:b/>
      <w:bCs/>
      <w:i/>
      <w:iCs/>
      <w:color w:val="4F81BD" w:themeColor="accent1"/>
      <w:sz w:val="24"/>
      <w:szCs w:val="24"/>
    </w:rPr>
  </w:style>
  <w:style w:type="character" w:styleId="ae">
    <w:name w:val="Subtle Emphasis"/>
    <w:basedOn w:val="a0"/>
    <w:uiPriority w:val="19"/>
    <w:qFormat/>
    <w:rsid w:val="000A2A9D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0A2A9D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277431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277431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277431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277431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D3190A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3190A"/>
    <w:rPr>
      <w:rFonts w:ascii="Tahoma" w:hAnsi="Tahoma" w:cs="Tahoma"/>
      <w:sz w:val="16"/>
      <w:szCs w:val="16"/>
    </w:rPr>
  </w:style>
  <w:style w:type="table" w:styleId="af6">
    <w:name w:val="Table Grid"/>
    <w:basedOn w:val="a1"/>
    <w:uiPriority w:val="59"/>
    <w:rsid w:val="006010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Comp3</cp:lastModifiedBy>
  <cp:revision>5</cp:revision>
  <dcterms:created xsi:type="dcterms:W3CDTF">2022-09-28T14:23:00Z</dcterms:created>
  <dcterms:modified xsi:type="dcterms:W3CDTF">2022-09-30T07:07:00Z</dcterms:modified>
</cp:coreProperties>
</file>